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56"/>
          <w:szCs w:val="56"/>
        </w:rPr>
      </w:pPr>
      <w:r w:rsidDel="00000000" w:rsidR="00000000" w:rsidRPr="00000000">
        <w:rPr>
          <w:rtl w:val="0"/>
        </w:rPr>
      </w:r>
    </w:p>
    <w:p w:rsidR="00000000" w:rsidDel="00000000" w:rsidP="00000000" w:rsidRDefault="00000000" w:rsidRPr="00000000" w14:paraId="00000005">
      <w:pPr>
        <w:rPr>
          <w:rFonts w:ascii="Verdana" w:cs="Verdana" w:eastAsia="Verdana" w:hAnsi="Verdana"/>
          <w:b w:val="1"/>
          <w:sz w:val="56"/>
          <w:szCs w:val="56"/>
        </w:rPr>
      </w:pPr>
      <w:r w:rsidDel="00000000" w:rsidR="00000000" w:rsidRPr="00000000">
        <w:rPr>
          <w:rFonts w:ascii="Verdana" w:cs="Verdana" w:eastAsia="Verdana" w:hAnsi="Verdana"/>
          <w:b w:val="1"/>
          <w:sz w:val="56"/>
          <w:szCs w:val="56"/>
          <w:rtl w:val="0"/>
        </w:rPr>
        <w:t xml:space="preserve">Programmaplan</w:t>
      </w:r>
    </w:p>
    <w:p w:rsidR="00000000" w:rsidDel="00000000" w:rsidP="00000000" w:rsidRDefault="00000000" w:rsidRPr="00000000" w14:paraId="00000006">
      <w:pPr>
        <w:rPr>
          <w:rFonts w:ascii="Verdana" w:cs="Verdana" w:eastAsia="Verdana" w:hAnsi="Verdana"/>
          <w:b w:val="1"/>
          <w:sz w:val="56"/>
          <w:szCs w:val="56"/>
        </w:rPr>
      </w:pPr>
      <w:r w:rsidDel="00000000" w:rsidR="00000000" w:rsidRPr="00000000">
        <w:rPr>
          <w:rFonts w:ascii="Verdana" w:cs="Verdana" w:eastAsia="Verdana" w:hAnsi="Verdana"/>
          <w:b w:val="1"/>
          <w:sz w:val="56"/>
          <w:szCs w:val="56"/>
          <w:rtl w:val="0"/>
        </w:rPr>
        <w:t xml:space="preserve">[ naam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5">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6">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7">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8">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9">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A">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B">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C">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D">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E">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1F">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0">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1">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2">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3">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4">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5">
      <w:pPr>
        <w:tabs>
          <w:tab w:val="left" w:leader="none" w:pos="1700.787401574803"/>
        </w:tabs>
        <w:spacing w:line="276" w:lineRule="auto"/>
        <w:rPr/>
      </w:pPr>
      <w:r w:rsidDel="00000000" w:rsidR="00000000" w:rsidRPr="00000000">
        <w:rPr>
          <w:rtl w:val="0"/>
        </w:rPr>
      </w:r>
    </w:p>
    <w:p w:rsidR="00000000" w:rsidDel="00000000" w:rsidP="00000000" w:rsidRDefault="00000000" w:rsidRPr="00000000" w14:paraId="00000026">
      <w:pPr>
        <w:tabs>
          <w:tab w:val="left" w:leader="none" w:pos="1700.787401574803"/>
        </w:tabs>
        <w:spacing w:line="276" w:lineRule="auto"/>
        <w:rPr/>
      </w:pPr>
      <w:r w:rsidDel="00000000" w:rsidR="00000000" w:rsidRPr="00000000">
        <w:rPr>
          <w:rtl w:val="0"/>
        </w:rPr>
        <w:t xml:space="preserve">Datum</w:t>
        <w:tab/>
        <w:t xml:space="preserve">[datum]</w:t>
      </w:r>
    </w:p>
    <w:p w:rsidR="00000000" w:rsidDel="00000000" w:rsidP="00000000" w:rsidRDefault="00000000" w:rsidRPr="00000000" w14:paraId="00000027">
      <w:pPr>
        <w:tabs>
          <w:tab w:val="left" w:leader="none" w:pos="1700.787401574803"/>
        </w:tabs>
        <w:rPr/>
      </w:pPr>
      <w:r w:rsidDel="00000000" w:rsidR="00000000" w:rsidRPr="00000000">
        <w:rPr>
          <w:rtl w:val="0"/>
        </w:rPr>
        <w:t xml:space="preserve">Versie</w:t>
        <w:tab/>
        <w:t xml:space="preserve">[versienummer]</w:t>
      </w:r>
    </w:p>
    <w:p w:rsidR="00000000" w:rsidDel="00000000" w:rsidP="00000000" w:rsidRDefault="00000000" w:rsidRPr="00000000" w14:paraId="00000028">
      <w:pPr>
        <w:tabs>
          <w:tab w:val="left" w:leader="none" w:pos="1700.787401574803"/>
        </w:tabs>
        <w:rPr/>
      </w:pPr>
      <w:r w:rsidDel="00000000" w:rsidR="00000000" w:rsidRPr="00000000">
        <w:rPr>
          <w:rtl w:val="0"/>
        </w:rPr>
        <w:t xml:space="preserve">Auteur</w:t>
        <w:tab/>
        <w:t xml:space="preserve">[auteur] [contactgegevens]</w:t>
      </w:r>
    </w:p>
    <w:p w:rsidR="00000000" w:rsidDel="00000000" w:rsidP="00000000" w:rsidRDefault="00000000" w:rsidRPr="00000000" w14:paraId="00000029">
      <w:pPr>
        <w:tabs>
          <w:tab w:val="left" w:leader="none" w:pos="1700.787401574803"/>
        </w:tabs>
        <w:rPr/>
      </w:pPr>
      <w:r w:rsidDel="00000000" w:rsidR="00000000" w:rsidRPr="00000000">
        <w:rPr>
          <w:rtl w:val="0"/>
        </w:rPr>
      </w:r>
    </w:p>
    <w:p w:rsidR="00000000" w:rsidDel="00000000" w:rsidP="00000000" w:rsidRDefault="00000000" w:rsidRPr="00000000" w14:paraId="0000002A">
      <w:pPr>
        <w:pStyle w:val="Heading1"/>
        <w:spacing w:after="200" w:lineRule="auto"/>
        <w:ind w:firstLine="0"/>
        <w:rPr/>
      </w:pPr>
      <w:bookmarkStart w:colFirst="0" w:colLast="0" w:name="_gjdgxs" w:id="0"/>
      <w:bookmarkEnd w:id="0"/>
      <w:r w:rsidDel="00000000" w:rsidR="00000000" w:rsidRPr="00000000">
        <w:rPr>
          <w:rtl w:val="0"/>
        </w:rPr>
        <w:t xml:space="preserve">Managementsamenvatting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keepNext w:val="1"/>
        <w:keepLines w:val="1"/>
        <w:pageBreakBefore w:val="1"/>
        <w:spacing w:after="0" w:before="480" w:line="276" w:lineRule="auto"/>
        <w:ind w:left="567" w:hanging="567"/>
        <w:rPr>
          <w:vertAlign w:val="baseline"/>
        </w:rPr>
      </w:pPr>
      <w:bookmarkStart w:colFirst="0" w:colLast="0" w:name="_30j0zll" w:id="1"/>
      <w:bookmarkEnd w:id="1"/>
      <w:r w:rsidDel="00000000" w:rsidR="00000000" w:rsidRPr="00000000">
        <w:rPr>
          <w:vertAlign w:val="baseline"/>
          <w:rtl w:val="0"/>
        </w:rPr>
        <w:t xml:space="preserve">Inhoudsopgave</w:t>
      </w:r>
    </w:p>
    <w:p w:rsidR="00000000" w:rsidDel="00000000" w:rsidP="00000000" w:rsidRDefault="00000000" w:rsidRPr="00000000" w14:paraId="0000002D">
      <w:pPr>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Managementsamenvatting</w:t>
              <w:tab/>
              <w:t xml:space="preserve">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Inhoudsopgave</w:t>
              <w:tab/>
              <w:t xml:space="preserve">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Inleiding</w:t>
              <w:tab/>
              <w:t xml:space="preserve">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Doel van dit document</w:t>
              <w:tab/>
              <w:t xml:space="preserve">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Opdrachtgever, -nemer</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Leeswijzer</w:t>
              <w:tab/>
              <w:t xml:space="preserve">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skkwgqcnv6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Achtergrond</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Visie</w:t>
              <w:tab/>
              <w:t xml:space="preserve">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We doen het goed</w:t>
              <w:tab/>
              <w:t xml:space="preserve">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Maar de markt verandert</w:t>
              <w:tab/>
              <w:t xml:space="preserve">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Ons doel</w:t>
              <w:tab/>
              <w:t xml:space="preserve">5</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Hoe komen we daar?</w:t>
              <w:tab/>
              <w:t xml:space="preserve">5</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Business Case</w:t>
              <w:tab/>
              <w:t xml:space="preserve">6</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Risico’s</w:t>
              <w:tab/>
              <w:t xml:space="preserve">7</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a742h5xe1d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Stakeholderanalyse</w:t>
              <w:tab/>
              <w:t xml:space="preserve">8</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Programmaplan</w:t>
              <w:tab/>
              <w:t xml:space="preserve">9</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 Doelen</w:t>
              <w:tab/>
              <w:t xml:space="preserve">9</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copsxppaj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 Bereik</w:t>
              <w:tab/>
              <w:t xml:space="preserve">9</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anpy06hz2k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Uitgangspunten en randvoorwaarden</w:t>
              <w:tab/>
              <w:t xml:space="preserve">9</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tb5d4ck87s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Backlog/ deliverables</w:t>
              <w:tab/>
              <w:t xml:space="preserve">9</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g8se6c7tlx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 Planning</w:t>
              <w:tab/>
              <w:t xml:space="preserve">9</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3wlcigrdqe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 Organisatie &amp; rollen</w:t>
              <w:tab/>
              <w:t xml:space="preserve">9</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5txyeq8unn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 Aanpak</w:t>
              <w:tab/>
              <w:t xml:space="preserve">9</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pulduypxvk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 Communicatie</w:t>
              <w:tab/>
              <w:t xml:space="preserve">9</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92pzn9ynhb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 Financieel</w:t>
              <w:tab/>
              <w:t xml:space="preserve">9</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whwml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Aanpak eerste Sprint</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8">
      <w:pPr>
        <w:pStyle w:val="Heading1"/>
        <w:numPr>
          <w:ilvl w:val="0"/>
          <w:numId w:val="1"/>
        </w:numPr>
        <w:ind w:left="0" w:hanging="435"/>
        <w:rPr>
          <w:sz w:val="28"/>
          <w:szCs w:val="28"/>
        </w:rPr>
      </w:pPr>
      <w:bookmarkStart w:colFirst="0" w:colLast="0" w:name="_1fob9te" w:id="2"/>
      <w:bookmarkEnd w:id="2"/>
      <w:r w:rsidDel="00000000" w:rsidR="00000000" w:rsidRPr="00000000">
        <w:rPr>
          <w:sz w:val="28"/>
          <w:szCs w:val="28"/>
          <w:rtl w:val="0"/>
        </w:rPr>
        <w:t xml:space="preserve">Inleiding</w:t>
      </w:r>
    </w:p>
    <w:p w:rsidR="00000000" w:rsidDel="00000000" w:rsidP="00000000" w:rsidRDefault="00000000" w:rsidRPr="00000000" w14:paraId="00000049">
      <w:pPr>
        <w:pStyle w:val="Heading2"/>
        <w:numPr>
          <w:ilvl w:val="1"/>
          <w:numId w:val="1"/>
        </w:numPr>
        <w:ind w:left="0" w:hanging="420"/>
        <w:rPr>
          <w:rFonts w:ascii="Verdana" w:cs="Verdana" w:eastAsia="Verdana" w:hAnsi="Verdana"/>
          <w:sz w:val="24"/>
          <w:szCs w:val="24"/>
        </w:rPr>
      </w:pPr>
      <w:bookmarkStart w:colFirst="0" w:colLast="0" w:name="_3znysh7" w:id="3"/>
      <w:bookmarkEnd w:id="3"/>
      <w:r w:rsidDel="00000000" w:rsidR="00000000" w:rsidRPr="00000000">
        <w:rPr>
          <w:sz w:val="24"/>
          <w:szCs w:val="24"/>
          <w:rtl w:val="0"/>
        </w:rPr>
        <w:t xml:space="preserve">Doel van dit document</w:t>
      </w:r>
    </w:p>
    <w:p w:rsidR="00000000" w:rsidDel="00000000" w:rsidP="00000000" w:rsidRDefault="00000000" w:rsidRPr="00000000" w14:paraId="0000004A">
      <w:pPr>
        <w:rPr>
          <w:i w:val="1"/>
        </w:rPr>
      </w:pPr>
      <w:r w:rsidDel="00000000" w:rsidR="00000000" w:rsidRPr="00000000">
        <w:rPr>
          <w:i w:val="1"/>
          <w:rtl w:val="0"/>
        </w:rPr>
        <w:t xml:space="preserve">Wat is het doel van dit document?</w:t>
      </w:r>
    </w:p>
    <w:p w:rsidR="00000000" w:rsidDel="00000000" w:rsidP="00000000" w:rsidRDefault="00000000" w:rsidRPr="00000000" w14:paraId="0000004B">
      <w:pPr>
        <w:pStyle w:val="Heading2"/>
        <w:numPr>
          <w:ilvl w:val="1"/>
          <w:numId w:val="1"/>
        </w:numPr>
        <w:ind w:left="0" w:hanging="425.19685039370074"/>
        <w:rPr/>
      </w:pPr>
      <w:bookmarkStart w:colFirst="0" w:colLast="0" w:name="_2et92p0" w:id="4"/>
      <w:bookmarkEnd w:id="4"/>
      <w:r w:rsidDel="00000000" w:rsidR="00000000" w:rsidRPr="00000000">
        <w:rPr>
          <w:rtl w:val="0"/>
        </w:rPr>
        <w:t xml:space="preserve">Opdrachtgever, -nemer</w:t>
      </w:r>
    </w:p>
    <w:p w:rsidR="00000000" w:rsidDel="00000000" w:rsidP="00000000" w:rsidRDefault="00000000" w:rsidRPr="00000000" w14:paraId="0000004C">
      <w:pPr>
        <w:rPr>
          <w:i w:val="1"/>
        </w:rPr>
      </w:pPr>
      <w:r w:rsidDel="00000000" w:rsidR="00000000" w:rsidRPr="00000000">
        <w:rPr>
          <w:i w:val="1"/>
          <w:rtl w:val="0"/>
        </w:rPr>
        <w:t xml:space="preserve">Wie is de opdrachtgever en -nemer?</w:t>
      </w:r>
    </w:p>
    <w:p w:rsidR="00000000" w:rsidDel="00000000" w:rsidP="00000000" w:rsidRDefault="00000000" w:rsidRPr="00000000" w14:paraId="0000004D">
      <w:pPr>
        <w:pStyle w:val="Heading2"/>
        <w:numPr>
          <w:ilvl w:val="1"/>
          <w:numId w:val="1"/>
        </w:numPr>
        <w:ind w:left="0" w:hanging="425.19685039370074"/>
        <w:rPr/>
      </w:pPr>
      <w:bookmarkStart w:colFirst="0" w:colLast="0" w:name="_tyjcwt" w:id="5"/>
      <w:bookmarkEnd w:id="5"/>
      <w:r w:rsidDel="00000000" w:rsidR="00000000" w:rsidRPr="00000000">
        <w:rPr>
          <w:rtl w:val="0"/>
        </w:rPr>
        <w:t xml:space="preserve">Leeswijzer</w:t>
      </w:r>
    </w:p>
    <w:p w:rsidR="00000000" w:rsidDel="00000000" w:rsidP="00000000" w:rsidRDefault="00000000" w:rsidRPr="00000000" w14:paraId="0000004E">
      <w:pPr>
        <w:rPr>
          <w:i w:val="1"/>
        </w:rPr>
      </w:pPr>
      <w:r w:rsidDel="00000000" w:rsidR="00000000" w:rsidRPr="00000000">
        <w:rPr>
          <w:i w:val="1"/>
          <w:rtl w:val="0"/>
        </w:rPr>
        <w:t xml:space="preserve">Heb je eventuele aanwijzingen voor de lezer om het document te lezen?</w:t>
      </w:r>
    </w:p>
    <w:p w:rsidR="00000000" w:rsidDel="00000000" w:rsidP="00000000" w:rsidRDefault="00000000" w:rsidRPr="00000000" w14:paraId="0000004F">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4skkwgqcnv62" w:id="6"/>
      <w:bookmarkEnd w:id="6"/>
      <w:r w:rsidDel="00000000" w:rsidR="00000000" w:rsidRPr="00000000">
        <w:rPr>
          <w:rtl w:val="0"/>
        </w:rPr>
        <w:t xml:space="preserve">Achtergrond</w:t>
      </w:r>
    </w:p>
    <w:p w:rsidR="00000000" w:rsidDel="00000000" w:rsidP="00000000" w:rsidRDefault="00000000" w:rsidRPr="00000000" w14:paraId="00000050">
      <w:pPr>
        <w:rPr>
          <w:i w:val="1"/>
        </w:rPr>
      </w:pPr>
      <w:r w:rsidDel="00000000" w:rsidR="00000000" w:rsidRPr="00000000">
        <w:rPr>
          <w:i w:val="1"/>
          <w:rtl w:val="0"/>
        </w:rPr>
        <w:t xml:space="preserve">Wat is de achtergrond of aanleiding van het programma?</w:t>
      </w:r>
    </w:p>
    <w:p w:rsidR="00000000" w:rsidDel="00000000" w:rsidP="00000000" w:rsidRDefault="00000000" w:rsidRPr="00000000" w14:paraId="00000051">
      <w:pPr>
        <w:pStyle w:val="Heading1"/>
        <w:numPr>
          <w:ilvl w:val="0"/>
          <w:numId w:val="1"/>
        </w:numPr>
        <w:ind w:left="0" w:hanging="435"/>
        <w:rPr/>
      </w:pPr>
      <w:bookmarkStart w:colFirst="0" w:colLast="0" w:name="_1t3h5sf" w:id="7"/>
      <w:bookmarkEnd w:id="7"/>
      <w:r w:rsidDel="00000000" w:rsidR="00000000" w:rsidRPr="00000000">
        <w:rPr>
          <w:rtl w:val="0"/>
        </w:rPr>
        <w:t xml:space="preserve">Visie</w:t>
      </w:r>
    </w:p>
    <w:p w:rsidR="00000000" w:rsidDel="00000000" w:rsidP="00000000" w:rsidRDefault="00000000" w:rsidRPr="00000000" w14:paraId="00000052">
      <w:pPr>
        <w:pStyle w:val="Heading2"/>
        <w:numPr>
          <w:ilvl w:val="1"/>
          <w:numId w:val="1"/>
        </w:numPr>
        <w:ind w:left="0" w:hanging="425.19685039370074"/>
      </w:pPr>
      <w:bookmarkStart w:colFirst="0" w:colLast="0" w:name="_4d34og8" w:id="8"/>
      <w:bookmarkEnd w:id="8"/>
      <w:r w:rsidDel="00000000" w:rsidR="00000000" w:rsidRPr="00000000">
        <w:rPr>
          <w:rtl w:val="0"/>
        </w:rPr>
        <w:t xml:space="preserve">We doen het goed</w:t>
      </w:r>
    </w:p>
    <w:p w:rsidR="00000000" w:rsidDel="00000000" w:rsidP="00000000" w:rsidRDefault="00000000" w:rsidRPr="00000000" w14:paraId="00000053">
      <w:pPr>
        <w:rPr>
          <w:i w:val="1"/>
        </w:rPr>
      </w:pPr>
      <w:r w:rsidDel="00000000" w:rsidR="00000000" w:rsidRPr="00000000">
        <w:rPr>
          <w:i w:val="1"/>
          <w:rtl w:val="0"/>
        </w:rPr>
        <w:t xml:space="preserve">Een verandering impliceert, ook onbedoeld, dat het voorgaande niet goed was. Maar dit is natuurlijk niet waar. Een organisatie heeft zich gevormd in een bepaalde context. Op enig moment verandert de context en moet de organisatie mee veranderen. Hiermee worden werkwijze, cultuur en structuur opnieuw ter discussie gesteld. </w:t>
      </w:r>
    </w:p>
    <w:p w:rsidR="00000000" w:rsidDel="00000000" w:rsidP="00000000" w:rsidRDefault="00000000" w:rsidRPr="00000000" w14:paraId="00000054">
      <w:pPr>
        <w:rPr>
          <w:i w:val="1"/>
        </w:rPr>
      </w:pPr>
      <w:r w:rsidDel="00000000" w:rsidR="00000000" w:rsidRPr="00000000">
        <w:rPr>
          <w:i w:val="1"/>
          <w:rtl w:val="0"/>
        </w:rPr>
        <w:t xml:space="preserve">Om niet meteen met 1-0 achter te staan is het belangrijk om aan te geven wat goed gaat en wat behouden moet blijven, maar ook wat de reden van verandering is (maar de markt verandert).</w:t>
      </w:r>
      <w:r w:rsidDel="00000000" w:rsidR="00000000" w:rsidRPr="00000000">
        <w:rPr>
          <w:rtl w:val="0"/>
        </w:rPr>
      </w:r>
    </w:p>
    <w:p w:rsidR="00000000" w:rsidDel="00000000" w:rsidP="00000000" w:rsidRDefault="00000000" w:rsidRPr="00000000" w14:paraId="00000055">
      <w:pPr>
        <w:pStyle w:val="Heading2"/>
        <w:numPr>
          <w:ilvl w:val="1"/>
          <w:numId w:val="1"/>
        </w:numPr>
        <w:ind w:left="0" w:hanging="425.19685039370074"/>
        <w:rPr/>
      </w:pPr>
      <w:bookmarkStart w:colFirst="0" w:colLast="0" w:name="_2s8eyo1" w:id="9"/>
      <w:bookmarkEnd w:id="9"/>
      <w:r w:rsidDel="00000000" w:rsidR="00000000" w:rsidRPr="00000000">
        <w:rPr>
          <w:rtl w:val="0"/>
        </w:rPr>
        <w:t xml:space="preserve">Maar de markt verandert</w:t>
      </w:r>
    </w:p>
    <w:p w:rsidR="00000000" w:rsidDel="00000000" w:rsidP="00000000" w:rsidRDefault="00000000" w:rsidRPr="00000000" w14:paraId="00000056">
      <w:pPr>
        <w:rPr>
          <w:i w:val="1"/>
        </w:rPr>
      </w:pPr>
      <w:r w:rsidDel="00000000" w:rsidR="00000000" w:rsidRPr="00000000">
        <w:rPr>
          <w:i w:val="1"/>
          <w:rtl w:val="0"/>
        </w:rPr>
        <w:t xml:space="preserve">Wat is de (externe) reden vanuit de markt om deze verandering te legitimeren?</w:t>
      </w:r>
    </w:p>
    <w:p w:rsidR="00000000" w:rsidDel="00000000" w:rsidP="00000000" w:rsidRDefault="00000000" w:rsidRPr="00000000" w14:paraId="00000057">
      <w:pPr>
        <w:pStyle w:val="Heading2"/>
        <w:numPr>
          <w:ilvl w:val="1"/>
          <w:numId w:val="1"/>
        </w:numPr>
        <w:ind w:left="0" w:hanging="425.19685039370074"/>
        <w:rPr/>
      </w:pPr>
      <w:bookmarkStart w:colFirst="0" w:colLast="0" w:name="_17dp8vu" w:id="10"/>
      <w:bookmarkEnd w:id="10"/>
      <w:r w:rsidDel="00000000" w:rsidR="00000000" w:rsidRPr="00000000">
        <w:rPr>
          <w:rtl w:val="0"/>
        </w:rPr>
        <w:t xml:space="preserve">Ons doel</w:t>
      </w:r>
    </w:p>
    <w:p w:rsidR="00000000" w:rsidDel="00000000" w:rsidP="00000000" w:rsidRDefault="00000000" w:rsidRPr="00000000" w14:paraId="00000058">
      <w:pPr>
        <w:rPr>
          <w:i w:val="1"/>
        </w:rPr>
      </w:pPr>
      <w:r w:rsidDel="00000000" w:rsidR="00000000" w:rsidRPr="00000000">
        <w:rPr>
          <w:i w:val="1"/>
          <w:rtl w:val="0"/>
        </w:rPr>
        <w:t xml:space="preserve">Wat is het veranderdoel, wat zijn de veranderdoelen? Wat is de stip op de horizon? Hoe zien werkwijze, cultuur en structuur er straks uit?</w:t>
      </w:r>
    </w:p>
    <w:p w:rsidR="00000000" w:rsidDel="00000000" w:rsidP="00000000" w:rsidRDefault="00000000" w:rsidRPr="00000000" w14:paraId="00000059">
      <w:pPr>
        <w:pStyle w:val="Heading2"/>
        <w:numPr>
          <w:ilvl w:val="1"/>
          <w:numId w:val="1"/>
        </w:numPr>
        <w:ind w:left="0" w:hanging="425.19685039370074"/>
        <w:rPr/>
      </w:pPr>
      <w:bookmarkStart w:colFirst="0" w:colLast="0" w:name="_3rdcrjn" w:id="11"/>
      <w:bookmarkEnd w:id="11"/>
      <w:r w:rsidDel="00000000" w:rsidR="00000000" w:rsidRPr="00000000">
        <w:rPr>
          <w:rtl w:val="0"/>
        </w:rPr>
        <w:t xml:space="preserve">Hoe komen we daar?</w:t>
      </w:r>
    </w:p>
    <w:p w:rsidR="00000000" w:rsidDel="00000000" w:rsidP="00000000" w:rsidRDefault="00000000" w:rsidRPr="00000000" w14:paraId="0000005A">
      <w:pPr>
        <w:rPr>
          <w:i w:val="1"/>
        </w:rPr>
      </w:pPr>
      <w:r w:rsidDel="00000000" w:rsidR="00000000" w:rsidRPr="00000000">
        <w:rPr>
          <w:i w:val="1"/>
          <w:rtl w:val="0"/>
        </w:rPr>
        <w:t xml:space="preserve">Hoe komen we bij dat doel?</w:t>
      </w:r>
    </w:p>
    <w:p w:rsidR="00000000" w:rsidDel="00000000" w:rsidP="00000000" w:rsidRDefault="00000000" w:rsidRPr="00000000" w14:paraId="0000005B">
      <w:pPr>
        <w:pStyle w:val="Heading1"/>
        <w:numPr>
          <w:ilvl w:val="0"/>
          <w:numId w:val="1"/>
        </w:numPr>
        <w:ind w:left="0" w:hanging="435"/>
        <w:rPr/>
      </w:pPr>
      <w:bookmarkStart w:colFirst="0" w:colLast="0" w:name="_26in1rg" w:id="12"/>
      <w:bookmarkEnd w:id="12"/>
      <w:r w:rsidDel="00000000" w:rsidR="00000000" w:rsidRPr="00000000">
        <w:rPr>
          <w:rtl w:val="0"/>
        </w:rPr>
        <w:t xml:space="preserve">Business Case</w:t>
      </w:r>
    </w:p>
    <w:p w:rsidR="00000000" w:rsidDel="00000000" w:rsidP="00000000" w:rsidRDefault="00000000" w:rsidRPr="00000000" w14:paraId="0000005C">
      <w:pPr>
        <w:rPr>
          <w:i w:val="1"/>
        </w:rPr>
      </w:pPr>
      <w:r w:rsidDel="00000000" w:rsidR="00000000" w:rsidRPr="00000000">
        <w:rPr>
          <w:i w:val="1"/>
          <w:rtl w:val="0"/>
        </w:rPr>
        <w:t xml:space="preserve">Een business case gaat een slag verder. Heeft vaak financiële componenten, maar kan ook, en is zeker aan te raden, inhoudelijke componenten omvatten. Hiermee is een business </w:t>
      </w:r>
      <w:r w:rsidDel="00000000" w:rsidR="00000000" w:rsidRPr="00000000">
        <w:rPr>
          <w:i w:val="1"/>
          <w:rtl w:val="0"/>
        </w:rPr>
        <w:t xml:space="preserve">case analyse</w:t>
      </w:r>
      <w:r w:rsidDel="00000000" w:rsidR="00000000" w:rsidRPr="00000000">
        <w:rPr>
          <w:i w:val="1"/>
          <w:rtl w:val="0"/>
        </w:rPr>
        <w:t xml:space="preserve"> voor een groot gedeelte vergelijkbaar met een scenarioanalyse.</w:t>
      </w:r>
    </w:p>
    <w:p w:rsidR="00000000" w:rsidDel="00000000" w:rsidP="00000000" w:rsidRDefault="00000000" w:rsidRPr="00000000" w14:paraId="0000005D">
      <w:pPr>
        <w:rPr>
          <w:i w:val="1"/>
        </w:rPr>
      </w:pPr>
      <w:r w:rsidDel="00000000" w:rsidR="00000000" w:rsidRPr="00000000">
        <w:rPr>
          <w:rtl w:val="0"/>
        </w:rPr>
      </w:r>
    </w:p>
    <w:p w:rsidR="00000000" w:rsidDel="00000000" w:rsidP="00000000" w:rsidRDefault="00000000" w:rsidRPr="00000000" w14:paraId="0000005E">
      <w:pPr>
        <w:rPr>
          <w:i w:val="1"/>
        </w:rPr>
      </w:pPr>
      <w:r w:rsidDel="00000000" w:rsidR="00000000" w:rsidRPr="00000000">
        <w:rPr>
          <w:i w:val="1"/>
          <w:rtl w:val="0"/>
        </w:rPr>
        <w:t xml:space="preserve">Schets tenminste twee scenario’s: (1) wat zijn omzet, kosten en winst bij continueren huidig beleid? Wat zijn de voor- en nadelen van dit scenario?(2) Wat zijn omzet, kosten en winst bij het veranderscenario? Wat kost deze verandering? Wat zijn de voor- en nadelen van dit scenario?</w:t>
      </w:r>
    </w:p>
    <w:p w:rsidR="00000000" w:rsidDel="00000000" w:rsidP="00000000" w:rsidRDefault="00000000" w:rsidRPr="00000000" w14:paraId="0000005F">
      <w:pPr>
        <w:pStyle w:val="Heading1"/>
        <w:numPr>
          <w:ilvl w:val="0"/>
          <w:numId w:val="1"/>
        </w:numPr>
        <w:ind w:left="0" w:hanging="435"/>
        <w:rPr/>
      </w:pPr>
      <w:bookmarkStart w:colFirst="0" w:colLast="0" w:name="_lnxbz9" w:id="13"/>
      <w:bookmarkEnd w:id="13"/>
      <w:r w:rsidDel="00000000" w:rsidR="00000000" w:rsidRPr="00000000">
        <w:rPr>
          <w:rtl w:val="0"/>
        </w:rPr>
        <w:t xml:space="preserve">Risico’s</w:t>
      </w:r>
    </w:p>
    <w:p w:rsidR="00000000" w:rsidDel="00000000" w:rsidP="00000000" w:rsidRDefault="00000000" w:rsidRPr="00000000" w14:paraId="00000060">
      <w:pPr>
        <w:rPr>
          <w:i w:val="1"/>
        </w:rPr>
      </w:pPr>
      <w:r w:rsidDel="00000000" w:rsidR="00000000" w:rsidRPr="00000000">
        <w:rPr>
          <w:i w:val="1"/>
          <w:rtl w:val="0"/>
        </w:rPr>
        <w:t xml:space="preserve">Met de aanpak die wij voorstaan is het niet nodig een al te uitgebreide risicoanalyse te maken. In de 10s-aanpak werken we in sprints van steeds drie maanden. In elke sprint van drie maanden wordt de verandering uitgevonden en geïmplementeerd, maar ook geleerd van de kansen en blokkades. Eventuele risico’s komen zo ‘vanzelf’ aan bod.</w:t>
      </w:r>
    </w:p>
    <w:p w:rsidR="00000000" w:rsidDel="00000000" w:rsidP="00000000" w:rsidRDefault="00000000" w:rsidRPr="00000000" w14:paraId="00000061">
      <w:pPr>
        <w:rPr>
          <w:i w:val="1"/>
        </w:rPr>
      </w:pPr>
      <w:r w:rsidDel="00000000" w:rsidR="00000000" w:rsidRPr="00000000">
        <w:rPr>
          <w:i w:val="1"/>
          <w:rtl w:val="0"/>
        </w:rPr>
        <w:t xml:space="preserve">Evengoed zijn er veranderingen die wel degelijk een hoog risicoprofiel hebben. Daarom kan het geen kwaad een initiële risicoanalyse uit te voeren.</w:t>
      </w:r>
    </w:p>
    <w:p w:rsidR="00000000" w:rsidDel="00000000" w:rsidP="00000000" w:rsidRDefault="00000000" w:rsidRPr="00000000" w14:paraId="00000062">
      <w:pPr>
        <w:rPr/>
      </w:pPr>
      <w:r w:rsidDel="00000000" w:rsidR="00000000" w:rsidRPr="00000000">
        <w:rPr>
          <w:rtl w:val="0"/>
        </w:rPr>
      </w:r>
    </w:p>
    <w:tbl>
      <w:tblPr>
        <w:tblStyle w:val="Table1"/>
        <w:tblW w:w="8700.0" w:type="dxa"/>
        <w:jc w:val="left"/>
        <w:tblBorders>
          <w:top w:color="434343" w:space="0" w:sz="4" w:val="single"/>
          <w:left w:color="434343" w:space="0" w:sz="4" w:val="single"/>
          <w:bottom w:color="434343" w:space="0" w:sz="4" w:val="single"/>
          <w:right w:color="434343" w:space="0" w:sz="4" w:val="single"/>
          <w:insideH w:color="434343" w:space="0" w:sz="4" w:val="single"/>
          <w:insideV w:color="434343" w:space="0" w:sz="4" w:val="single"/>
        </w:tblBorders>
        <w:tblLayout w:type="fixed"/>
        <w:tblLook w:val="0420"/>
      </w:tblPr>
      <w:tblGrid>
        <w:gridCol w:w="705"/>
        <w:gridCol w:w="1860"/>
        <w:gridCol w:w="870"/>
        <w:gridCol w:w="1014.9999999999994"/>
        <w:gridCol w:w="2045.0000000000005"/>
        <w:gridCol w:w="2205"/>
        <w:tblGridChange w:id="0">
          <w:tblGrid>
            <w:gridCol w:w="705"/>
            <w:gridCol w:w="1860"/>
            <w:gridCol w:w="870"/>
            <w:gridCol w:w="1014.9999999999994"/>
            <w:gridCol w:w="2045.0000000000005"/>
            <w:gridCol w:w="2205"/>
          </w:tblGrid>
        </w:tblGridChange>
      </w:tblGrid>
      <w:tr>
        <w:trPr>
          <w:cantSplit w:val="1"/>
          <w:tblHeader w:val="1"/>
        </w:trPr>
        <w:tc>
          <w:tcPr>
            <w:shd w:fill="ffffff" w:val="clear"/>
          </w:tcPr>
          <w:p w:rsidR="00000000" w:rsidDel="00000000" w:rsidP="00000000" w:rsidRDefault="00000000" w:rsidRPr="00000000" w14:paraId="00000063">
            <w:pPr>
              <w:rPr>
                <w:rFonts w:ascii="Verdana" w:cs="Verdana" w:eastAsia="Verdana" w:hAnsi="Verdana"/>
                <w:color w:val="000000"/>
              </w:rPr>
            </w:pPr>
            <w:r w:rsidDel="00000000" w:rsidR="00000000" w:rsidRPr="00000000">
              <w:rPr>
                <w:rFonts w:ascii="Verdana" w:cs="Verdana" w:eastAsia="Verdana" w:hAnsi="Verdana"/>
                <w:color w:val="000000"/>
                <w:rtl w:val="0"/>
              </w:rPr>
              <w:t xml:space="preserve">Nr.</w:t>
            </w:r>
          </w:p>
        </w:tc>
        <w:tc>
          <w:tcPr>
            <w:shd w:fill="ffffff" w:val="clear"/>
          </w:tcPr>
          <w:p w:rsidR="00000000" w:rsidDel="00000000" w:rsidP="00000000" w:rsidRDefault="00000000" w:rsidRPr="00000000" w14:paraId="00000064">
            <w:pPr>
              <w:rPr>
                <w:rFonts w:ascii="Verdana" w:cs="Verdana" w:eastAsia="Verdana" w:hAnsi="Verdana"/>
                <w:color w:val="000000"/>
              </w:rPr>
            </w:pPr>
            <w:r w:rsidDel="00000000" w:rsidR="00000000" w:rsidRPr="00000000">
              <w:rPr>
                <w:rFonts w:ascii="Verdana" w:cs="Verdana" w:eastAsia="Verdana" w:hAnsi="Verdana"/>
                <w:color w:val="000000"/>
                <w:rtl w:val="0"/>
              </w:rPr>
              <w:t xml:space="preserve">Omschrijving</w:t>
            </w:r>
          </w:p>
        </w:tc>
        <w:tc>
          <w:tcPr>
            <w:shd w:fill="ffffff" w:val="clear"/>
          </w:tcPr>
          <w:p w:rsidR="00000000" w:rsidDel="00000000" w:rsidP="00000000" w:rsidRDefault="00000000" w:rsidRPr="00000000" w14:paraId="00000065">
            <w:pPr>
              <w:rPr>
                <w:rFonts w:ascii="Verdana" w:cs="Verdana" w:eastAsia="Verdana" w:hAnsi="Verdana"/>
                <w:color w:val="000000"/>
              </w:rPr>
            </w:pPr>
            <w:r w:rsidDel="00000000" w:rsidR="00000000" w:rsidRPr="00000000">
              <w:rPr>
                <w:rFonts w:ascii="Verdana" w:cs="Verdana" w:eastAsia="Verdana" w:hAnsi="Verdana"/>
                <w:color w:val="000000"/>
                <w:rtl w:val="0"/>
              </w:rPr>
              <w:t xml:space="preserve">Kans (1-5)</w:t>
            </w:r>
          </w:p>
        </w:tc>
        <w:tc>
          <w:tcPr>
            <w:shd w:fill="ffffff" w:val="clear"/>
          </w:tcPr>
          <w:p w:rsidR="00000000" w:rsidDel="00000000" w:rsidP="00000000" w:rsidRDefault="00000000" w:rsidRPr="00000000" w14:paraId="00000066">
            <w:pPr>
              <w:rPr>
                <w:rFonts w:ascii="Verdana" w:cs="Verdana" w:eastAsia="Verdana" w:hAnsi="Verdana"/>
                <w:color w:val="000000"/>
              </w:rPr>
            </w:pPr>
            <w:r w:rsidDel="00000000" w:rsidR="00000000" w:rsidRPr="00000000">
              <w:rPr>
                <w:rFonts w:ascii="Verdana" w:cs="Verdana" w:eastAsia="Verdana" w:hAnsi="Verdana"/>
                <w:color w:val="000000"/>
                <w:rtl w:val="0"/>
              </w:rPr>
              <w:t xml:space="preserve">Impact (1-5)</w:t>
            </w:r>
          </w:p>
        </w:tc>
        <w:tc>
          <w:tcPr>
            <w:shd w:fill="ffffff" w:val="clear"/>
          </w:tcPr>
          <w:p w:rsidR="00000000" w:rsidDel="00000000" w:rsidP="00000000" w:rsidRDefault="00000000" w:rsidRPr="00000000" w14:paraId="00000067">
            <w:pPr>
              <w:rPr>
                <w:rFonts w:ascii="Verdana" w:cs="Verdana" w:eastAsia="Verdana" w:hAnsi="Verdana"/>
                <w:color w:val="000000"/>
              </w:rPr>
            </w:pPr>
            <w:r w:rsidDel="00000000" w:rsidR="00000000" w:rsidRPr="00000000">
              <w:rPr>
                <w:rFonts w:ascii="Verdana" w:cs="Verdana" w:eastAsia="Verdana" w:hAnsi="Verdana"/>
                <w:color w:val="000000"/>
                <w:rtl w:val="0"/>
              </w:rPr>
              <w:t xml:space="preserve">Impact</w:t>
            </w:r>
          </w:p>
        </w:tc>
        <w:tc>
          <w:tcPr>
            <w:shd w:fill="ffffff" w:val="clear"/>
          </w:tcPr>
          <w:p w:rsidR="00000000" w:rsidDel="00000000" w:rsidP="00000000" w:rsidRDefault="00000000" w:rsidRPr="00000000" w14:paraId="00000068">
            <w:pPr>
              <w:rPr>
                <w:rFonts w:ascii="Verdana" w:cs="Verdana" w:eastAsia="Verdana" w:hAnsi="Verdana"/>
                <w:color w:val="000000"/>
              </w:rPr>
            </w:pPr>
            <w:r w:rsidDel="00000000" w:rsidR="00000000" w:rsidRPr="00000000">
              <w:rPr>
                <w:rFonts w:ascii="Verdana" w:cs="Verdana" w:eastAsia="Verdana" w:hAnsi="Verdana"/>
                <w:color w:val="000000"/>
                <w:rtl w:val="0"/>
              </w:rPr>
              <w:t xml:space="preserve">Maatregel</w:t>
            </w:r>
          </w:p>
        </w:tc>
      </w:tr>
      <w:tr>
        <w:trPr>
          <w:cantSplit w:val="1"/>
          <w:trHeight w:val="255" w:hRule="atLeast"/>
          <w:tblHeader w:val="0"/>
        </w:trPr>
        <w:tc>
          <w:tcPr>
            <w:shd w:fill="ffffff" w:val="clear"/>
          </w:tcPr>
          <w:p w:rsidR="00000000" w:rsidDel="00000000" w:rsidP="00000000" w:rsidRDefault="00000000" w:rsidRPr="00000000" w14:paraId="00000069">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6A">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6B">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6C">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6D">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6E">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6F">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0">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1">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2">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3">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4">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75">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6">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7">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8">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9">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A">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7B">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C">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D">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E">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7F">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0">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81">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2">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3">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4">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5">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6">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87">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8">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9">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A">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B">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8C">
            <w:pPr>
              <w:spacing w:line="240" w:lineRule="auto"/>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8D">
      <w:pPr>
        <w:pStyle w:val="Heading1"/>
        <w:numPr>
          <w:ilvl w:val="0"/>
          <w:numId w:val="1"/>
        </w:numPr>
        <w:ind w:left="0" w:hanging="435"/>
      </w:pPr>
      <w:bookmarkStart w:colFirst="0" w:colLast="0" w:name="_wa742h5xe1dt" w:id="14"/>
      <w:bookmarkEnd w:id="14"/>
      <w:r w:rsidDel="00000000" w:rsidR="00000000" w:rsidRPr="00000000">
        <w:rPr>
          <w:rtl w:val="0"/>
        </w:rPr>
        <w:t xml:space="preserve">Stakeholderanalyse</w:t>
      </w:r>
    </w:p>
    <w:p w:rsidR="00000000" w:rsidDel="00000000" w:rsidP="00000000" w:rsidRDefault="00000000" w:rsidRPr="00000000" w14:paraId="0000008E">
      <w:pPr>
        <w:rPr>
          <w:i w:val="1"/>
        </w:rPr>
      </w:pPr>
      <w:r w:rsidDel="00000000" w:rsidR="00000000" w:rsidRPr="00000000">
        <w:rPr>
          <w:i w:val="1"/>
          <w:rtl w:val="0"/>
        </w:rPr>
        <w:t xml:space="preserve">Een goede stakeholderanalyse mag natuurlijk niet ontbreken. Welke actoren zijn er die belang hebben bij de uitkomst van de verandering? Wat is hun belang en welke invloed kunnen zij uitoefenen? Vaak is een 2x2 grid hierin handig om belang (groot en klein) uit te zetten tegenover invloed (groot, klein).</w:t>
      </w:r>
    </w:p>
    <w:p w:rsidR="00000000" w:rsidDel="00000000" w:rsidP="00000000" w:rsidRDefault="00000000" w:rsidRPr="00000000" w14:paraId="0000008F">
      <w:pPr>
        <w:rPr/>
      </w:pPr>
      <w:r w:rsidDel="00000000" w:rsidR="00000000" w:rsidRPr="00000000">
        <w:rPr>
          <w:rtl w:val="0"/>
        </w:rPr>
      </w:r>
    </w:p>
    <w:tbl>
      <w:tblPr>
        <w:tblStyle w:val="Table2"/>
        <w:tblW w:w="7905.0" w:type="dxa"/>
        <w:jc w:val="left"/>
        <w:tblBorders>
          <w:top w:color="434343" w:space="0" w:sz="4" w:val="single"/>
          <w:left w:color="434343" w:space="0" w:sz="4" w:val="single"/>
          <w:bottom w:color="434343" w:space="0" w:sz="4" w:val="single"/>
          <w:right w:color="434343" w:space="0" w:sz="4" w:val="single"/>
          <w:insideH w:color="434343" w:space="0" w:sz="4" w:val="single"/>
          <w:insideV w:color="434343" w:space="0" w:sz="4" w:val="single"/>
        </w:tblBorders>
        <w:tblLayout w:type="fixed"/>
        <w:tblLook w:val="0420"/>
      </w:tblPr>
      <w:tblGrid>
        <w:gridCol w:w="705"/>
        <w:gridCol w:w="3320"/>
        <w:gridCol w:w="3880.0000000000005"/>
        <w:tblGridChange w:id="0">
          <w:tblGrid>
            <w:gridCol w:w="705"/>
            <w:gridCol w:w="3320"/>
            <w:gridCol w:w="3880.0000000000005"/>
          </w:tblGrid>
        </w:tblGridChange>
      </w:tblGrid>
      <w:tr>
        <w:trPr>
          <w:cantSplit w:val="1"/>
          <w:tblHeader w:val="1"/>
        </w:trPr>
        <w:tc>
          <w:tcPr>
            <w:shd w:fill="ffffff" w:val="clear"/>
          </w:tcPr>
          <w:p w:rsidR="00000000" w:rsidDel="00000000" w:rsidP="00000000" w:rsidRDefault="00000000" w:rsidRPr="00000000" w14:paraId="00000090">
            <w:pPr>
              <w:rPr>
                <w:rFonts w:ascii="Verdana" w:cs="Verdana" w:eastAsia="Verdana" w:hAnsi="Verdana"/>
                <w:color w:val="000000"/>
              </w:rPr>
            </w:pPr>
            <w:r w:rsidDel="00000000" w:rsidR="00000000" w:rsidRPr="00000000">
              <w:rPr>
                <w:rFonts w:ascii="Verdana" w:cs="Verdana" w:eastAsia="Verdana" w:hAnsi="Verdana"/>
                <w:color w:val="000000"/>
                <w:rtl w:val="0"/>
              </w:rPr>
              <w:t xml:space="preserve">Nr.</w:t>
            </w:r>
          </w:p>
        </w:tc>
        <w:tc>
          <w:tcPr>
            <w:shd w:fill="ffffff" w:val="clear"/>
          </w:tcPr>
          <w:p w:rsidR="00000000" w:rsidDel="00000000" w:rsidP="00000000" w:rsidRDefault="00000000" w:rsidRPr="00000000" w14:paraId="00000091">
            <w:pPr>
              <w:rPr>
                <w:rFonts w:ascii="Verdana" w:cs="Verdana" w:eastAsia="Verdana" w:hAnsi="Verdana"/>
                <w:color w:val="000000"/>
              </w:rPr>
            </w:pPr>
            <w:r w:rsidDel="00000000" w:rsidR="00000000" w:rsidRPr="00000000">
              <w:rPr>
                <w:rFonts w:ascii="Verdana" w:cs="Verdana" w:eastAsia="Verdana" w:hAnsi="Verdana"/>
                <w:color w:val="000000"/>
                <w:rtl w:val="0"/>
              </w:rPr>
              <w:t xml:space="preserve">Stakeholder</w:t>
            </w:r>
          </w:p>
        </w:tc>
        <w:tc>
          <w:tcPr>
            <w:shd w:fill="ffffff" w:val="clear"/>
          </w:tcPr>
          <w:p w:rsidR="00000000" w:rsidDel="00000000" w:rsidP="00000000" w:rsidRDefault="00000000" w:rsidRPr="00000000" w14:paraId="00000092">
            <w:pPr>
              <w:rPr>
                <w:rFonts w:ascii="Verdana" w:cs="Verdana" w:eastAsia="Verdana" w:hAnsi="Verdana"/>
                <w:color w:val="000000"/>
              </w:rPr>
            </w:pPr>
            <w:r w:rsidDel="00000000" w:rsidR="00000000" w:rsidRPr="00000000">
              <w:rPr>
                <w:rFonts w:ascii="Verdana" w:cs="Verdana" w:eastAsia="Verdana" w:hAnsi="Verdana"/>
                <w:color w:val="000000"/>
                <w:rtl w:val="0"/>
              </w:rPr>
              <w:t xml:space="preserve">Belang</w:t>
            </w:r>
          </w:p>
        </w:tc>
      </w:tr>
      <w:tr>
        <w:trPr>
          <w:cantSplit w:val="1"/>
          <w:trHeight w:val="255" w:hRule="atLeast"/>
          <w:tblHeader w:val="0"/>
        </w:trPr>
        <w:tc>
          <w:tcPr>
            <w:shd w:fill="ffffff" w:val="clear"/>
          </w:tcPr>
          <w:p w:rsidR="00000000" w:rsidDel="00000000" w:rsidP="00000000" w:rsidRDefault="00000000" w:rsidRPr="00000000" w14:paraId="00000093">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4">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5">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96">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7">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8">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99">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A">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B">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9C">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D">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9E">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9F">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A0">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A1">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A2">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A3">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A4">
            <w:pPr>
              <w:spacing w:line="240" w:lineRule="auto"/>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A5">
      <w:pPr>
        <w:pStyle w:val="Heading1"/>
        <w:numPr>
          <w:ilvl w:val="0"/>
          <w:numId w:val="1"/>
        </w:numPr>
        <w:ind w:left="0" w:hanging="435"/>
        <w:rPr/>
      </w:pPr>
      <w:bookmarkStart w:colFirst="0" w:colLast="0" w:name="_35nkun2" w:id="15"/>
      <w:bookmarkEnd w:id="15"/>
      <w:r w:rsidDel="00000000" w:rsidR="00000000" w:rsidRPr="00000000">
        <w:rPr>
          <w:rtl w:val="0"/>
        </w:rPr>
        <w:t xml:space="preserve">Programmaplan</w:t>
      </w:r>
    </w:p>
    <w:p w:rsidR="00000000" w:rsidDel="00000000" w:rsidP="00000000" w:rsidRDefault="00000000" w:rsidRPr="00000000" w14:paraId="000000A6">
      <w:pPr>
        <w:pStyle w:val="Heading2"/>
        <w:numPr>
          <w:ilvl w:val="1"/>
          <w:numId w:val="1"/>
        </w:numPr>
        <w:ind w:left="0" w:hanging="425.19685039370074"/>
        <w:rPr/>
      </w:pPr>
      <w:bookmarkStart w:colFirst="0" w:colLast="0" w:name="_1ksv4uv" w:id="16"/>
      <w:bookmarkEnd w:id="16"/>
      <w:r w:rsidDel="00000000" w:rsidR="00000000" w:rsidRPr="00000000">
        <w:rPr>
          <w:rtl w:val="0"/>
        </w:rPr>
        <w:t xml:space="preserve">Doelen</w:t>
      </w:r>
    </w:p>
    <w:p w:rsidR="00000000" w:rsidDel="00000000" w:rsidP="00000000" w:rsidRDefault="00000000" w:rsidRPr="00000000" w14:paraId="000000A7">
      <w:pPr>
        <w:rPr>
          <w:i w:val="1"/>
        </w:rPr>
      </w:pPr>
      <w:r w:rsidDel="00000000" w:rsidR="00000000" w:rsidRPr="00000000">
        <w:rPr>
          <w:i w:val="1"/>
          <w:rtl w:val="0"/>
        </w:rPr>
        <w:t xml:space="preserve">De doelen van het programma, een verwijzing naar de visie kan uiteraard ook.</w:t>
      </w:r>
    </w:p>
    <w:p w:rsidR="00000000" w:rsidDel="00000000" w:rsidP="00000000" w:rsidRDefault="00000000" w:rsidRPr="00000000" w14:paraId="000000A8">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6copsxppajoj" w:id="17"/>
      <w:bookmarkEnd w:id="17"/>
      <w:r w:rsidDel="00000000" w:rsidR="00000000" w:rsidRPr="00000000">
        <w:rPr>
          <w:rtl w:val="0"/>
        </w:rPr>
        <w:t xml:space="preserve">Bereik</w:t>
      </w:r>
    </w:p>
    <w:p w:rsidR="00000000" w:rsidDel="00000000" w:rsidP="00000000" w:rsidRDefault="00000000" w:rsidRPr="00000000" w14:paraId="000000A9">
      <w:pPr>
        <w:rPr>
          <w:i w:val="1"/>
        </w:rPr>
      </w:pPr>
      <w:r w:rsidDel="00000000" w:rsidR="00000000" w:rsidRPr="00000000">
        <w:rPr>
          <w:i w:val="1"/>
          <w:rtl w:val="0"/>
        </w:rPr>
        <w:t xml:space="preserve">Het bereik, ook wel scope.</w:t>
      </w:r>
    </w:p>
    <w:p w:rsidR="00000000" w:rsidDel="00000000" w:rsidP="00000000" w:rsidRDefault="00000000" w:rsidRPr="00000000" w14:paraId="000000AA">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8anpy06hz2k3" w:id="18"/>
      <w:bookmarkEnd w:id="18"/>
      <w:r w:rsidDel="00000000" w:rsidR="00000000" w:rsidRPr="00000000">
        <w:rPr>
          <w:rtl w:val="0"/>
        </w:rPr>
        <w:t xml:space="preserve">Uitgangspunten en randvoorwaarden</w:t>
      </w:r>
    </w:p>
    <w:p w:rsidR="00000000" w:rsidDel="00000000" w:rsidP="00000000" w:rsidRDefault="00000000" w:rsidRPr="00000000" w14:paraId="000000AB">
      <w:pPr>
        <w:rPr>
          <w:i w:val="1"/>
        </w:rPr>
      </w:pPr>
      <w:r w:rsidDel="00000000" w:rsidR="00000000" w:rsidRPr="00000000">
        <w:rPr>
          <w:i w:val="1"/>
          <w:rtl w:val="0"/>
        </w:rPr>
        <w:t xml:space="preserve">Uitgangspunten zijn bekend bij aanvang en vervullen een sturende rol. Randvoorwaarden zijn punten waar de op te leveren producten aan moeten voldoen. Aannames zijn punten waar we onzeker over zijn. Het is belangrijk om vooraf uitgangspunten, randvoorwaarden en aannames expliciet te maken. Maak je niet al te druk over het verschil tussen uitgangspunten en randvoorwaarden. Er is enig overlap. Maak je wel druk over aannames, je kunt een programma niet baseren op aannames, deze zul je moeten verifiëren.</w:t>
      </w:r>
    </w:p>
    <w:p w:rsidR="00000000" w:rsidDel="00000000" w:rsidP="00000000" w:rsidRDefault="00000000" w:rsidRPr="00000000" w14:paraId="000000AC">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atb5d4ck87s3" w:id="19"/>
      <w:bookmarkEnd w:id="19"/>
      <w:r w:rsidDel="00000000" w:rsidR="00000000" w:rsidRPr="00000000">
        <w:rPr>
          <w:rtl w:val="0"/>
        </w:rPr>
        <w:t xml:space="preserve">Backlog/ deliverables</w:t>
      </w:r>
    </w:p>
    <w:p w:rsidR="00000000" w:rsidDel="00000000" w:rsidP="00000000" w:rsidRDefault="00000000" w:rsidRPr="00000000" w14:paraId="000000AD">
      <w:pPr>
        <w:rPr>
          <w:i w:val="1"/>
        </w:rPr>
      </w:pPr>
      <w:r w:rsidDel="00000000" w:rsidR="00000000" w:rsidRPr="00000000">
        <w:rPr>
          <w:i w:val="1"/>
          <w:rtl w:val="0"/>
        </w:rPr>
        <w:t xml:space="preserve">De backlog is de beschrijving van de subdoelen en, waar mogelijk, de beoogde resultaten. Niet alles is voorspelbaar in een veranderprogramma. Soms volstaat het om een subdoel te benoemen, maar als je kunt helpt het om, waar mogelijk, tastbare eindresultaten te definiëren.</w:t>
      </w:r>
    </w:p>
    <w:p w:rsidR="00000000" w:rsidDel="00000000" w:rsidP="00000000" w:rsidRDefault="00000000" w:rsidRPr="00000000" w14:paraId="000000AE">
      <w:pPr>
        <w:pStyle w:val="Heading2"/>
        <w:numPr>
          <w:ilvl w:val="1"/>
          <w:numId w:val="1"/>
        </w:numPr>
        <w:ind w:left="0" w:hanging="425.19685039370074"/>
      </w:pPr>
      <w:bookmarkStart w:colFirst="0" w:colLast="0" w:name="_qg8se6c7tlxx" w:id="20"/>
      <w:bookmarkEnd w:id="20"/>
      <w:r w:rsidDel="00000000" w:rsidR="00000000" w:rsidRPr="00000000">
        <w:rPr>
          <w:rtl w:val="0"/>
        </w:rPr>
        <w:t xml:space="preserve">Planning</w:t>
      </w:r>
    </w:p>
    <w:p w:rsidR="00000000" w:rsidDel="00000000" w:rsidP="00000000" w:rsidRDefault="00000000" w:rsidRPr="00000000" w14:paraId="000000AF">
      <w:pPr>
        <w:rPr>
          <w:i w:val="1"/>
        </w:rPr>
      </w:pPr>
      <w:r w:rsidDel="00000000" w:rsidR="00000000" w:rsidRPr="00000000">
        <w:rPr>
          <w:i w:val="1"/>
          <w:rtl w:val="0"/>
        </w:rPr>
        <w:t xml:space="preserve">Wat gebeurt er in de tijd? Vaak kan het heel handig zijn om de verschillende items in de backlog in de verschillende sprints (stappen van steeds drie maanden) te plaatsen. Misschien ben je ook in staat om specifieke doelen aan de verschillende sprints mee te geven.</w:t>
      </w:r>
    </w:p>
    <w:p w:rsidR="00000000" w:rsidDel="00000000" w:rsidP="00000000" w:rsidRDefault="00000000" w:rsidRPr="00000000" w14:paraId="000000B0">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v3wlcigrdqeb" w:id="21"/>
      <w:bookmarkEnd w:id="21"/>
      <w:r w:rsidDel="00000000" w:rsidR="00000000" w:rsidRPr="00000000">
        <w:rPr>
          <w:rtl w:val="0"/>
        </w:rPr>
        <w:t xml:space="preserve">Organisatie &amp; rollen</w:t>
      </w:r>
    </w:p>
    <w:p w:rsidR="00000000" w:rsidDel="00000000" w:rsidP="00000000" w:rsidRDefault="00000000" w:rsidRPr="00000000" w14:paraId="000000B1">
      <w:pPr>
        <w:rPr>
          <w:i w:val="1"/>
        </w:rPr>
      </w:pPr>
      <w:r w:rsidDel="00000000" w:rsidR="00000000" w:rsidRPr="00000000">
        <w:rPr>
          <w:i w:val="1"/>
          <w:rtl w:val="0"/>
        </w:rPr>
        <w:t xml:space="preserve">Hoe ziet de programmaorganisatie eruit? Beschrijf ook de rollen. Wat verwacht je van de verschillende spelers?</w:t>
      </w:r>
    </w:p>
    <w:p w:rsidR="00000000" w:rsidDel="00000000" w:rsidP="00000000" w:rsidRDefault="00000000" w:rsidRPr="00000000" w14:paraId="000000B2">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x5txyeq8unna" w:id="22"/>
      <w:bookmarkEnd w:id="22"/>
      <w:r w:rsidDel="00000000" w:rsidR="00000000" w:rsidRPr="00000000">
        <w:rPr>
          <w:rtl w:val="0"/>
        </w:rPr>
        <w:t xml:space="preserve">Aanpak</w:t>
      </w:r>
    </w:p>
    <w:p w:rsidR="00000000" w:rsidDel="00000000" w:rsidP="00000000" w:rsidRDefault="00000000" w:rsidRPr="00000000" w14:paraId="000000B3">
      <w:pPr>
        <w:rPr>
          <w:i w:val="1"/>
        </w:rPr>
      </w:pPr>
      <w:r w:rsidDel="00000000" w:rsidR="00000000" w:rsidRPr="00000000">
        <w:rPr>
          <w:i w:val="1"/>
          <w:rtl w:val="0"/>
        </w:rPr>
        <w:t xml:space="preserve">Wat is de aanpak?</w:t>
      </w:r>
    </w:p>
    <w:p w:rsidR="00000000" w:rsidDel="00000000" w:rsidP="00000000" w:rsidRDefault="00000000" w:rsidRPr="00000000" w14:paraId="000000B4">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3pulduypxvkn" w:id="23"/>
      <w:bookmarkEnd w:id="23"/>
      <w:r w:rsidDel="00000000" w:rsidR="00000000" w:rsidRPr="00000000">
        <w:rPr>
          <w:rtl w:val="0"/>
        </w:rPr>
        <w:t xml:space="preserve">Communicatie</w:t>
      </w:r>
    </w:p>
    <w:p w:rsidR="00000000" w:rsidDel="00000000" w:rsidP="00000000" w:rsidRDefault="00000000" w:rsidRPr="00000000" w14:paraId="000000B5">
      <w:pPr>
        <w:rPr>
          <w:i w:val="1"/>
        </w:rPr>
      </w:pPr>
      <w:r w:rsidDel="00000000" w:rsidR="00000000" w:rsidRPr="00000000">
        <w:rPr>
          <w:i w:val="1"/>
          <w:rtl w:val="0"/>
        </w:rPr>
        <w:t xml:space="preserve">Wat wordt wanneer naar wie gecommuniceerd? </w:t>
      </w:r>
    </w:p>
    <w:p w:rsidR="00000000" w:rsidDel="00000000" w:rsidP="00000000" w:rsidRDefault="00000000" w:rsidRPr="00000000" w14:paraId="000000B6">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76" w:lineRule="auto"/>
        <w:ind w:left="0" w:right="0" w:hanging="425.19685039370074"/>
        <w:jc w:val="left"/>
      </w:pPr>
      <w:bookmarkStart w:colFirst="0" w:colLast="0" w:name="_y92pzn9ynhbi" w:id="24"/>
      <w:bookmarkEnd w:id="24"/>
      <w:r w:rsidDel="00000000" w:rsidR="00000000" w:rsidRPr="00000000">
        <w:rPr>
          <w:rtl w:val="0"/>
        </w:rPr>
        <w:t xml:space="preserve">Financieel</w:t>
      </w:r>
    </w:p>
    <w:p w:rsidR="00000000" w:rsidDel="00000000" w:rsidP="00000000" w:rsidRDefault="00000000" w:rsidRPr="00000000" w14:paraId="000000B7">
      <w:pPr>
        <w:rPr>
          <w:i w:val="1"/>
        </w:rPr>
      </w:pPr>
      <w:r w:rsidDel="00000000" w:rsidR="00000000" w:rsidRPr="00000000">
        <w:rPr>
          <w:i w:val="1"/>
          <w:rtl w:val="0"/>
        </w:rPr>
        <w:t xml:space="preserve">Wat kost het?</w:t>
      </w:r>
    </w:p>
    <w:p w:rsidR="00000000" w:rsidDel="00000000" w:rsidP="00000000" w:rsidRDefault="00000000" w:rsidRPr="00000000" w14:paraId="000000B8">
      <w:pPr>
        <w:pStyle w:val="Heading1"/>
        <w:numPr>
          <w:ilvl w:val="0"/>
          <w:numId w:val="1"/>
        </w:numPr>
        <w:ind w:left="0" w:hanging="435"/>
        <w:rPr/>
      </w:pPr>
      <w:bookmarkStart w:colFirst="0" w:colLast="0" w:name="_3whwml4" w:id="25"/>
      <w:bookmarkEnd w:id="25"/>
      <w:r w:rsidDel="00000000" w:rsidR="00000000" w:rsidRPr="00000000">
        <w:rPr>
          <w:rtl w:val="0"/>
        </w:rPr>
        <w:t xml:space="preserve">Aanpak eerste Sprint</w:t>
      </w:r>
    </w:p>
    <w:p w:rsidR="00000000" w:rsidDel="00000000" w:rsidP="00000000" w:rsidRDefault="00000000" w:rsidRPr="00000000" w14:paraId="000000B9">
      <w:pPr>
        <w:ind w:left="0" w:firstLine="0"/>
        <w:rPr>
          <w:i w:val="1"/>
        </w:rPr>
      </w:pPr>
      <w:r w:rsidDel="00000000" w:rsidR="00000000" w:rsidRPr="00000000">
        <w:rPr>
          <w:i w:val="1"/>
          <w:rtl w:val="0"/>
        </w:rPr>
        <w:t xml:space="preserve">Een programma duurt vaak één tot drie jaar. Hierboven laat je in ‘Planning’ zien wat je van plan bent. Evengoed doe je dit op hoog niveau. Voor verandering is het immers niet aan te geven wat er exact in die volledige tijdspanne gaat gebeuren. </w:t>
      </w:r>
    </w:p>
    <w:p w:rsidR="00000000" w:rsidDel="00000000" w:rsidP="00000000" w:rsidRDefault="00000000" w:rsidRPr="00000000" w14:paraId="000000BA">
      <w:pPr>
        <w:ind w:left="0" w:firstLine="0"/>
        <w:rPr>
          <w:i w:val="1"/>
        </w:rPr>
      </w:pPr>
      <w:r w:rsidDel="00000000" w:rsidR="00000000" w:rsidRPr="00000000">
        <w:rPr>
          <w:rtl w:val="0"/>
        </w:rPr>
      </w:r>
    </w:p>
    <w:p w:rsidR="00000000" w:rsidDel="00000000" w:rsidP="00000000" w:rsidRDefault="00000000" w:rsidRPr="00000000" w14:paraId="000000BB">
      <w:pPr>
        <w:ind w:left="0" w:firstLine="0"/>
        <w:rPr>
          <w:i w:val="1"/>
        </w:rPr>
      </w:pPr>
      <w:r w:rsidDel="00000000" w:rsidR="00000000" w:rsidRPr="00000000">
        <w:rPr>
          <w:i w:val="1"/>
          <w:rtl w:val="0"/>
        </w:rPr>
        <w:t xml:space="preserve">Onze aanpak werkt in sprints, stappen van steeds drie maanden. De eerstkomende sprint is natuurlijk wel goed te overzien. Vaak is het dan prettig om die wel te plannen en dit al in het programmaplan te laten zien.</w:t>
      </w:r>
    </w:p>
    <w:p w:rsidR="00000000" w:rsidDel="00000000" w:rsidP="00000000" w:rsidRDefault="00000000" w:rsidRPr="00000000" w14:paraId="000000BC">
      <w:pPr>
        <w:ind w:left="0" w:firstLine="0"/>
        <w:rPr/>
      </w:pPr>
      <w:r w:rsidDel="00000000" w:rsidR="00000000" w:rsidRPr="00000000">
        <w:rPr>
          <w:rtl w:val="0"/>
        </w:rPr>
      </w:r>
    </w:p>
    <w:tbl>
      <w:tblPr>
        <w:tblStyle w:val="Table3"/>
        <w:tblW w:w="8565.0" w:type="dxa"/>
        <w:jc w:val="left"/>
        <w:tblBorders>
          <w:top w:color="434343" w:space="0" w:sz="4" w:val="single"/>
          <w:left w:color="434343" w:space="0" w:sz="4" w:val="single"/>
          <w:bottom w:color="434343" w:space="0" w:sz="4" w:val="single"/>
          <w:right w:color="434343" w:space="0" w:sz="4" w:val="single"/>
          <w:insideH w:color="434343" w:space="0" w:sz="4" w:val="single"/>
          <w:insideV w:color="434343" w:space="0" w:sz="4" w:val="single"/>
        </w:tblBorders>
        <w:tblLayout w:type="fixed"/>
        <w:tblLook w:val="0420"/>
      </w:tblPr>
      <w:tblGrid>
        <w:gridCol w:w="585"/>
        <w:gridCol w:w="1674.9999999999995"/>
        <w:gridCol w:w="2855.0000000000005"/>
        <w:gridCol w:w="2235"/>
        <w:gridCol w:w="1215"/>
        <w:tblGridChange w:id="0">
          <w:tblGrid>
            <w:gridCol w:w="585"/>
            <w:gridCol w:w="1674.9999999999995"/>
            <w:gridCol w:w="2855.0000000000005"/>
            <w:gridCol w:w="2235"/>
            <w:gridCol w:w="1215"/>
          </w:tblGrid>
        </w:tblGridChange>
      </w:tblGrid>
      <w:tr>
        <w:trPr>
          <w:cantSplit w:val="1"/>
          <w:tblHeader w:val="1"/>
        </w:trPr>
        <w:tc>
          <w:tcPr>
            <w:shd w:fill="ffffff" w:val="clear"/>
          </w:tcPr>
          <w:p w:rsidR="00000000" w:rsidDel="00000000" w:rsidP="00000000" w:rsidRDefault="00000000" w:rsidRPr="00000000" w14:paraId="000000BD">
            <w:pPr>
              <w:rPr>
                <w:rFonts w:ascii="Verdana" w:cs="Verdana" w:eastAsia="Verdana" w:hAnsi="Verdana"/>
                <w:color w:val="000000"/>
              </w:rPr>
            </w:pPr>
            <w:r w:rsidDel="00000000" w:rsidR="00000000" w:rsidRPr="00000000">
              <w:rPr>
                <w:rFonts w:ascii="Verdana" w:cs="Verdana" w:eastAsia="Verdana" w:hAnsi="Verdana"/>
                <w:color w:val="000000"/>
                <w:rtl w:val="0"/>
              </w:rPr>
              <w:t xml:space="preserve">Nr.</w:t>
            </w:r>
          </w:p>
        </w:tc>
        <w:tc>
          <w:tcPr>
            <w:shd w:fill="ffffff" w:val="clear"/>
          </w:tcPr>
          <w:p w:rsidR="00000000" w:rsidDel="00000000" w:rsidP="00000000" w:rsidRDefault="00000000" w:rsidRPr="00000000" w14:paraId="000000BE">
            <w:pPr>
              <w:rPr>
                <w:rFonts w:ascii="Verdana" w:cs="Verdana" w:eastAsia="Verdana" w:hAnsi="Verdana"/>
                <w:color w:val="000000"/>
              </w:rPr>
            </w:pPr>
            <w:r w:rsidDel="00000000" w:rsidR="00000000" w:rsidRPr="00000000">
              <w:rPr>
                <w:rFonts w:ascii="Verdana" w:cs="Verdana" w:eastAsia="Verdana" w:hAnsi="Verdana"/>
                <w:color w:val="000000"/>
                <w:rtl w:val="0"/>
              </w:rPr>
              <w:t xml:space="preserve">Actie </w:t>
            </w:r>
          </w:p>
        </w:tc>
        <w:tc>
          <w:tcPr>
            <w:shd w:fill="ffffff" w:val="clear"/>
          </w:tcPr>
          <w:p w:rsidR="00000000" w:rsidDel="00000000" w:rsidP="00000000" w:rsidRDefault="00000000" w:rsidRPr="00000000" w14:paraId="000000BF">
            <w:pPr>
              <w:rPr>
                <w:rFonts w:ascii="Verdana" w:cs="Verdana" w:eastAsia="Verdana" w:hAnsi="Verdana"/>
                <w:color w:val="000000"/>
              </w:rPr>
            </w:pPr>
            <w:r w:rsidDel="00000000" w:rsidR="00000000" w:rsidRPr="00000000">
              <w:rPr>
                <w:rFonts w:ascii="Verdana" w:cs="Verdana" w:eastAsia="Verdana" w:hAnsi="Verdana"/>
                <w:color w:val="000000"/>
                <w:rtl w:val="0"/>
              </w:rPr>
              <w:t xml:space="preserve">Deliverable</w:t>
            </w:r>
          </w:p>
        </w:tc>
        <w:tc>
          <w:tcPr>
            <w:shd w:fill="ffffff" w:val="clear"/>
          </w:tcPr>
          <w:p w:rsidR="00000000" w:rsidDel="00000000" w:rsidP="00000000" w:rsidRDefault="00000000" w:rsidRPr="00000000" w14:paraId="000000C0">
            <w:pPr>
              <w:rPr>
                <w:rFonts w:ascii="Verdana" w:cs="Verdana" w:eastAsia="Verdana" w:hAnsi="Verdana"/>
                <w:color w:val="000000"/>
              </w:rPr>
            </w:pPr>
            <w:r w:rsidDel="00000000" w:rsidR="00000000" w:rsidRPr="00000000">
              <w:rPr>
                <w:rFonts w:ascii="Verdana" w:cs="Verdana" w:eastAsia="Verdana" w:hAnsi="Verdana"/>
                <w:color w:val="000000"/>
                <w:rtl w:val="0"/>
              </w:rPr>
              <w:t xml:space="preserve">Verantwoordelijk</w:t>
            </w:r>
          </w:p>
        </w:tc>
        <w:tc>
          <w:tcPr>
            <w:shd w:fill="ffffff" w:val="clear"/>
          </w:tcPr>
          <w:p w:rsidR="00000000" w:rsidDel="00000000" w:rsidP="00000000" w:rsidRDefault="00000000" w:rsidRPr="00000000" w14:paraId="000000C1">
            <w:pPr>
              <w:rPr>
                <w:rFonts w:ascii="Verdana" w:cs="Verdana" w:eastAsia="Verdana" w:hAnsi="Verdana"/>
                <w:color w:val="000000"/>
              </w:rPr>
            </w:pPr>
            <w:r w:rsidDel="00000000" w:rsidR="00000000" w:rsidRPr="00000000">
              <w:rPr>
                <w:rFonts w:ascii="Verdana" w:cs="Verdana" w:eastAsia="Verdana" w:hAnsi="Verdana"/>
                <w:color w:val="000000"/>
                <w:rtl w:val="0"/>
              </w:rPr>
              <w:t xml:space="preserve">Gereed</w:t>
            </w:r>
          </w:p>
        </w:tc>
      </w:tr>
      <w:tr>
        <w:trPr>
          <w:cantSplit w:val="1"/>
          <w:trHeight w:val="255" w:hRule="atLeast"/>
          <w:tblHeader w:val="0"/>
        </w:trPr>
        <w:tc>
          <w:tcPr>
            <w:shd w:fill="ffffff" w:val="clear"/>
          </w:tcPr>
          <w:p w:rsidR="00000000" w:rsidDel="00000000" w:rsidP="00000000" w:rsidRDefault="00000000" w:rsidRPr="00000000" w14:paraId="000000C2">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3">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4">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5">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6">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C7">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8">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9">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A">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B">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CC">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D">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E">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CF">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0">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D1">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2">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3">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4">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5">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D6">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7">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8">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9">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A">
            <w:pPr>
              <w:spacing w:line="240" w:lineRule="auto"/>
              <w:rPr>
                <w:rFonts w:ascii="Verdana" w:cs="Verdana" w:eastAsia="Verdana" w:hAnsi="Verdana"/>
                <w:color w:val="000000"/>
              </w:rPr>
            </w:pPr>
            <w:r w:rsidDel="00000000" w:rsidR="00000000" w:rsidRPr="00000000">
              <w:rPr>
                <w:rtl w:val="0"/>
              </w:rPr>
            </w:r>
          </w:p>
        </w:tc>
      </w:tr>
      <w:tr>
        <w:trPr>
          <w:cantSplit w:val="1"/>
          <w:trHeight w:val="255" w:hRule="atLeast"/>
          <w:tblHeader w:val="0"/>
        </w:trPr>
        <w:tc>
          <w:tcPr>
            <w:shd w:fill="ffffff" w:val="clear"/>
          </w:tcPr>
          <w:p w:rsidR="00000000" w:rsidDel="00000000" w:rsidP="00000000" w:rsidRDefault="00000000" w:rsidRPr="00000000" w14:paraId="000000DB">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C">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D">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E">
            <w:pPr>
              <w:spacing w:line="240" w:lineRule="auto"/>
              <w:rPr>
                <w:rFonts w:ascii="Verdana" w:cs="Verdana" w:eastAsia="Verdana" w:hAnsi="Verdana"/>
                <w:color w:val="000000"/>
              </w:rPr>
            </w:pPr>
            <w:r w:rsidDel="00000000" w:rsidR="00000000" w:rsidRPr="00000000">
              <w:rPr>
                <w:rtl w:val="0"/>
              </w:rPr>
            </w:r>
          </w:p>
        </w:tc>
        <w:tc>
          <w:tcPr>
            <w:shd w:fill="ffffff" w:val="clear"/>
          </w:tcPr>
          <w:p w:rsidR="00000000" w:rsidDel="00000000" w:rsidP="00000000" w:rsidRDefault="00000000" w:rsidRPr="00000000" w14:paraId="000000DF">
            <w:pPr>
              <w:spacing w:line="240" w:lineRule="auto"/>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417.3228346456694" w:top="1417.3228346456694" w:left="1984.2519685039372" w:right="1417.3228346456694" w:header="1417.3228346456694" w:footer="1417.32283464566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Verdana"/>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8">
    <w:pPr>
      <w:tabs>
        <w:tab w:val="right" w:leader="none" w:pos="9062.67716535433"/>
      </w:tabs>
      <w:ind w:right="4.133858267717301"/>
      <w:rPr/>
    </w:pPr>
    <w:r w:rsidDel="00000000" w:rsidR="00000000" w:rsidRPr="00000000">
      <w:rPr>
        <w:rtl w:val="0"/>
      </w:rPr>
    </w:r>
  </w:p>
  <w:p w:rsidR="00000000" w:rsidDel="00000000" w:rsidP="00000000" w:rsidRDefault="00000000" w:rsidRPr="00000000" w14:paraId="000000E9">
    <w:pPr>
      <w:tabs>
        <w:tab w:val="right" w:leader="none" w:pos="9062.67716535433"/>
      </w:tabs>
      <w:ind w:right="4.133858267717301"/>
      <w:rPr>
        <w:sz w:val="16"/>
        <w:szCs w:val="16"/>
      </w:rPr>
    </w:pPr>
    <w:r w:rsidDel="00000000" w:rsidR="00000000" w:rsidRPr="00000000">
      <w:rPr>
        <w:rtl w:val="0"/>
      </w:rPr>
      <w:tab/>
    </w:r>
    <w:r w:rsidDel="00000000" w:rsidR="00000000" w:rsidRPr="00000000">
      <w:rPr>
        <w:sz w:val="16"/>
        <w:szCs w:val="16"/>
        <w:rtl w:val="0"/>
      </w:rPr>
      <w:t xml:space="preserve">Pagina </w:t>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 van </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-1079999</wp:posOffset>
          </wp:positionH>
          <wp:positionV relativeFrom="paragraph">
            <wp:posOffset>-755649</wp:posOffset>
          </wp:positionV>
          <wp:extent cx="1620000" cy="5304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0000" cy="5304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E4">
    <w:pPr>
      <w:rPr>
        <w:sz w:val="16"/>
        <w:szCs w:val="1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-1079999</wp:posOffset>
          </wp:positionH>
          <wp:positionV relativeFrom="paragraph">
            <wp:posOffset>-622299</wp:posOffset>
          </wp:positionV>
          <wp:extent cx="1620000" cy="53044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20000" cy="530442"/>
                  </a:xfrm>
                  <a:prstGeom prst="rect"/>
                  <a:ln/>
                </pic:spPr>
              </pic:pic>
            </a:graphicData>
          </a:graphic>
        </wp:anchor>
      </w:drawing>
    </w:r>
  </w:p>
  <w:p w:rsidR="00000000" w:rsidDel="00000000" w:rsidP="00000000" w:rsidRDefault="00000000" w:rsidRPr="00000000" w14:paraId="000000E5">
    <w:pPr>
      <w:rPr>
        <w:sz w:val="16"/>
        <w:szCs w:val="16"/>
      </w:rPr>
    </w:pPr>
    <w:r w:rsidDel="00000000" w:rsidR="00000000" w:rsidRPr="00000000">
      <w:rPr>
        <w:sz w:val="16"/>
        <w:szCs w:val="16"/>
        <w:rtl w:val="0"/>
      </w:rPr>
      <w:t xml:space="preserve">[ Titel document | Versie | Datum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right"/>
      <w:pPr>
        <w:ind w:left="432" w:hanging="432"/>
      </w:pPr>
      <w:rPr/>
    </w:lvl>
    <w:lvl w:ilvl="1">
      <w:start w:val="1"/>
      <w:numFmt w:val="decimal"/>
      <w:lvlText w:val="%1.%2."/>
      <w:lvlJc w:val="right"/>
      <w:pPr>
        <w:ind w:left="576" w:hanging="576"/>
      </w:pPr>
      <w:rPr/>
    </w:lvl>
    <w:lvl w:ilvl="2">
      <w:start w:val="1"/>
      <w:numFmt w:val="decimal"/>
      <w:lvlText w:val="%1.%2.%3."/>
      <w:lvlJc w:val="right"/>
      <w:pPr>
        <w:ind w:left="720" w:hanging="720"/>
      </w:pPr>
      <w:rPr/>
    </w:lvl>
    <w:lvl w:ilvl="3">
      <w:start w:val="1"/>
      <w:numFmt w:val="decimal"/>
      <w:lvlText w:val="%1.%2.%3.%4."/>
      <w:lvlJc w:val="right"/>
      <w:pPr>
        <w:ind w:left="864" w:hanging="864"/>
      </w:pPr>
      <w:rPr/>
    </w:lvl>
    <w:lvl w:ilvl="4">
      <w:start w:val="1"/>
      <w:numFmt w:val="decimal"/>
      <w:lvlText w:val="%1.%2.%3.%4.%5."/>
      <w:lvlJc w:val="right"/>
      <w:pPr>
        <w:ind w:left="1008" w:hanging="1008"/>
      </w:pPr>
      <w:rPr/>
    </w:lvl>
    <w:lvl w:ilvl="5">
      <w:start w:val="1"/>
      <w:numFmt w:val="decimal"/>
      <w:lvlText w:val="%1.%2.%3.%4.%5.%6."/>
      <w:lvlJc w:val="right"/>
      <w:pPr>
        <w:ind w:left="1152" w:hanging="1152"/>
      </w:pPr>
      <w:rPr/>
    </w:lvl>
    <w:lvl w:ilvl="6">
      <w:start w:val="1"/>
      <w:numFmt w:val="decimal"/>
      <w:lvlText w:val="%1.%2.%3.%4.%5.%6.%7."/>
      <w:lvlJc w:val="right"/>
      <w:pPr>
        <w:ind w:left="1296" w:hanging="1296"/>
      </w:pPr>
      <w:rPr/>
    </w:lvl>
    <w:lvl w:ilvl="7">
      <w:start w:val="1"/>
      <w:numFmt w:val="decimal"/>
      <w:lvlText w:val="%1.%2.%3.%4.%5.%6.%7.%8."/>
      <w:lvlJc w:val="right"/>
      <w:pPr>
        <w:ind w:left="1440" w:hanging="1440"/>
      </w:pPr>
      <w:rPr/>
    </w:lvl>
    <w:lvl w:ilvl="8">
      <w:start w:val="1"/>
      <w:numFmt w:val="decimal"/>
      <w:lvlText w:val="%1.%2.%3.%4.%5.%6.%7.%8.%9."/>
      <w:lvlJc w:val="righ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Verdana" w:cs="Verdana" w:eastAsia="Verdana" w:hAnsi="Verdana"/>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1"/>
      <w:spacing w:after="200" w:before="480" w:lineRule="auto"/>
      <w:ind w:hanging="435"/>
    </w:pPr>
    <w:rPr>
      <w:b w:val="1"/>
      <w:color w:val="365f91"/>
      <w:sz w:val="28"/>
      <w:szCs w:val="28"/>
    </w:rPr>
  </w:style>
  <w:style w:type="paragraph" w:styleId="Heading2">
    <w:name w:val="heading 2"/>
    <w:basedOn w:val="Normal"/>
    <w:next w:val="Normal"/>
    <w:pPr>
      <w:keepNext w:val="1"/>
      <w:keepLines w:val="1"/>
      <w:spacing w:before="200" w:lineRule="auto"/>
      <w:ind w:hanging="420"/>
    </w:pPr>
    <w:rPr>
      <w:b w:val="1"/>
      <w:color w:val="4f81bd"/>
      <w:sz w:val="24"/>
      <w:szCs w:val="24"/>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jc w:val="center"/>
    </w:pPr>
    <w:rPr>
      <w:b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color w:val="943734"/>
    </w:rPr>
    <w:tblPr>
      <w:tblStyleRowBandSize w:val="1"/>
      <w:tblStyleColBandSize w:val="1"/>
      <w:tblCellMar>
        <w:top w:w="0.0" w:type="dxa"/>
        <w:left w:w="108.0" w:type="dxa"/>
        <w:bottom w:w="0.0" w:type="dxa"/>
        <w:right w:w="108.0" w:type="dxa"/>
      </w:tblCellMar>
    </w:tblPr>
    <w:tcPr>
      <w:shd w:fill="fde4d0" w:val="clear"/>
    </w:tcPr>
    <w:tblStylePr w:type="band1Horz">
      <w:tcPr>
        <w:shd w:fill="fde5d1" w:val="clear"/>
      </w:tcPr>
    </w:tblStylePr>
    <w:tblStylePr w:type="band1Vert">
      <w:tcPr>
        <w:shd w:fill="fde5d1" w:val="clear"/>
      </w:tcPr>
    </w:tblStylePr>
    <w:tblStylePr w:type="band2Horz">
      <w:tcPr/>
    </w:tblStylePr>
    <w:tblStylePr w:type="band2Vert">
      <w:tcPr/>
    </w:tblStylePr>
    <w:tblStylePr w:type="firstCol">
      <w:rPr>
        <w:rFonts w:ascii="Cambria" w:cs="Cambria" w:eastAsia="Cambria" w:hAnsi="Cambria"/>
        <w:b w:val="1"/>
      </w:rPr>
      <w:tcPr/>
    </w:tblStylePr>
    <w:tblStylePr w:type="firstRow">
      <w:pPr>
        <w:spacing w:after="0" w:before="0" w:line="240" w:lineRule="auto"/>
      </w:pPr>
      <w:rPr>
        <w:rFonts w:ascii="Cambria" w:cs="Cambria" w:eastAsia="Cambria" w:hAnsi="Cambria"/>
        <w:b w:val="1"/>
      </w:rPr>
      <w:tcPr/>
    </w:tblStylePr>
    <w:tblStylePr w:type="lastCol">
      <w:rPr>
        <w:rFonts w:ascii="Cambria" w:cs="Cambria" w:eastAsia="Cambria" w:hAnsi="Cambria"/>
        <w:b w:val="1"/>
      </w:rPr>
      <w:tcPr/>
    </w:tblStylePr>
    <w:tblStylePr w:type="lastRow">
      <w:pPr>
        <w:spacing w:after="0" w:before="0" w:line="240" w:lineRule="auto"/>
      </w:pPr>
      <w:rPr>
        <w:rFonts w:ascii="Cambria" w:cs="Cambria" w:eastAsia="Cambria" w:hAnsi="Cambria"/>
        <w:b w:val="1"/>
      </w:rPr>
      <w:tcPr/>
    </w:tblStylePr>
    <w:tblStylePr w:type="neCell">
      <w:tcPr/>
    </w:tblStylePr>
    <w:tblStylePr w:type="nwCell">
      <w:tcPr/>
    </w:tblStylePr>
    <w:tblStylePr w:type="seCell">
      <w:tcPr/>
    </w:tblStylePr>
    <w:tblStylePr w:type="swCell">
      <w:tcPr/>
    </w:tblStylePr>
  </w:style>
  <w:style w:type="table" w:styleId="Table2">
    <w:basedOn w:val="TableNormal"/>
    <w:rPr>
      <w:rFonts w:ascii="Times New Roman" w:cs="Times New Roman" w:eastAsia="Times New Roman" w:hAnsi="Times New Roman"/>
      <w:color w:val="943734"/>
    </w:rPr>
    <w:tblPr>
      <w:tblStyleRowBandSize w:val="1"/>
      <w:tblStyleColBandSize w:val="1"/>
      <w:tblCellMar>
        <w:top w:w="0.0" w:type="dxa"/>
        <w:left w:w="108.0" w:type="dxa"/>
        <w:bottom w:w="0.0" w:type="dxa"/>
        <w:right w:w="108.0" w:type="dxa"/>
      </w:tblCellMar>
    </w:tblPr>
    <w:tcPr>
      <w:shd w:fill="fde4d0" w:val="clear"/>
    </w:tcPr>
    <w:tblStylePr w:type="band1Horz">
      <w:tcPr>
        <w:shd w:fill="fde5d1" w:val="clear"/>
      </w:tcPr>
    </w:tblStylePr>
    <w:tblStylePr w:type="band1Vert">
      <w:tcPr>
        <w:shd w:fill="fde5d1" w:val="clear"/>
      </w:tcPr>
    </w:tblStylePr>
    <w:tblStylePr w:type="band2Horz">
      <w:tcPr/>
    </w:tblStylePr>
    <w:tblStylePr w:type="band2Vert">
      <w:tcPr/>
    </w:tblStylePr>
    <w:tblStylePr w:type="firstCol">
      <w:rPr>
        <w:rFonts w:ascii="Cambria" w:cs="Cambria" w:eastAsia="Cambria" w:hAnsi="Cambria"/>
        <w:b w:val="1"/>
      </w:rPr>
      <w:tcPr/>
    </w:tblStylePr>
    <w:tblStylePr w:type="firstRow">
      <w:pPr>
        <w:spacing w:after="0" w:before="0" w:line="240" w:lineRule="auto"/>
      </w:pPr>
      <w:rPr>
        <w:rFonts w:ascii="Cambria" w:cs="Cambria" w:eastAsia="Cambria" w:hAnsi="Cambria"/>
        <w:b w:val="1"/>
      </w:rPr>
      <w:tcPr/>
    </w:tblStylePr>
    <w:tblStylePr w:type="lastCol">
      <w:rPr>
        <w:rFonts w:ascii="Cambria" w:cs="Cambria" w:eastAsia="Cambria" w:hAnsi="Cambria"/>
        <w:b w:val="1"/>
      </w:rPr>
      <w:tcPr/>
    </w:tblStylePr>
    <w:tblStylePr w:type="lastRow">
      <w:pPr>
        <w:spacing w:after="0" w:before="0" w:line="240" w:lineRule="auto"/>
      </w:pPr>
      <w:rPr>
        <w:rFonts w:ascii="Cambria" w:cs="Cambria" w:eastAsia="Cambria" w:hAnsi="Cambria"/>
        <w:b w:val="1"/>
      </w:rPr>
      <w:tcPr/>
    </w:tblStylePr>
    <w:tblStylePr w:type="neCell">
      <w:tcPr/>
    </w:tblStylePr>
    <w:tblStylePr w:type="nwCell">
      <w:tcPr/>
    </w:tblStylePr>
    <w:tblStylePr w:type="seCell">
      <w:tcPr/>
    </w:tblStylePr>
    <w:tblStylePr w:type="swCell">
      <w:tcPr/>
    </w:tblStylePr>
  </w:style>
  <w:style w:type="table" w:styleId="Table3">
    <w:basedOn w:val="TableNormal"/>
    <w:rPr>
      <w:rFonts w:ascii="Times New Roman" w:cs="Times New Roman" w:eastAsia="Times New Roman" w:hAnsi="Times New Roman"/>
      <w:color w:val="943734"/>
    </w:rPr>
    <w:tblPr>
      <w:tblStyleRowBandSize w:val="1"/>
      <w:tblStyleColBandSize w:val="1"/>
      <w:tblCellMar>
        <w:top w:w="0.0" w:type="dxa"/>
        <w:left w:w="108.0" w:type="dxa"/>
        <w:bottom w:w="0.0" w:type="dxa"/>
        <w:right w:w="108.0" w:type="dxa"/>
      </w:tblCellMar>
    </w:tblPr>
    <w:tcPr>
      <w:shd w:fill="fde4d0" w:val="clear"/>
    </w:tcPr>
    <w:tblStylePr w:type="band1Horz">
      <w:tcPr>
        <w:shd w:fill="fde5d1" w:val="clear"/>
      </w:tcPr>
    </w:tblStylePr>
    <w:tblStylePr w:type="band1Vert">
      <w:tcPr>
        <w:shd w:fill="fde5d1" w:val="clear"/>
      </w:tcPr>
    </w:tblStylePr>
    <w:tblStylePr w:type="band2Horz">
      <w:tcPr/>
    </w:tblStylePr>
    <w:tblStylePr w:type="band2Vert">
      <w:tcPr/>
    </w:tblStylePr>
    <w:tblStylePr w:type="firstCol">
      <w:rPr>
        <w:rFonts w:ascii="Cambria" w:cs="Cambria" w:eastAsia="Cambria" w:hAnsi="Cambria"/>
        <w:b w:val="1"/>
      </w:rPr>
      <w:tcPr/>
    </w:tblStylePr>
    <w:tblStylePr w:type="firstRow">
      <w:pPr>
        <w:spacing w:after="0" w:before="0" w:line="240" w:lineRule="auto"/>
      </w:pPr>
      <w:rPr>
        <w:rFonts w:ascii="Cambria" w:cs="Cambria" w:eastAsia="Cambria" w:hAnsi="Cambria"/>
        <w:b w:val="1"/>
      </w:rPr>
      <w:tcPr/>
    </w:tblStylePr>
    <w:tblStylePr w:type="lastCol">
      <w:rPr>
        <w:rFonts w:ascii="Cambria" w:cs="Cambria" w:eastAsia="Cambria" w:hAnsi="Cambria"/>
        <w:b w:val="1"/>
      </w:rPr>
      <w:tcPr/>
    </w:tblStylePr>
    <w:tblStylePr w:type="lastRow">
      <w:pPr>
        <w:spacing w:after="0" w:before="0" w:line="240" w:lineRule="auto"/>
      </w:pPr>
      <w:rPr>
        <w:rFonts w:ascii="Cambria" w:cs="Cambria" w:eastAsia="Cambria" w:hAnsi="Cambria"/>
        <w:b w:val="1"/>
      </w:rPr>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